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17921" w14:textId="1D27F521" w:rsidR="00341193" w:rsidRPr="00341193" w:rsidRDefault="00341193" w:rsidP="00341193">
      <w:pPr>
        <w:jc w:val="right"/>
        <w:rPr>
          <w:rFonts w:ascii="Arial" w:hAnsi="Arial" w:cs="Arial"/>
        </w:rPr>
      </w:pPr>
      <w:bookmarkStart w:id="0" w:name="_GoBack"/>
      <w:bookmarkEnd w:id="0"/>
    </w:p>
    <w:p w14:paraId="3910A002" w14:textId="14C1CDC0" w:rsidR="004E4C7A" w:rsidRDefault="004F03D5" w:rsidP="004E4C7A">
      <w:pPr>
        <w:ind w:left="55"/>
        <w:jc w:val="right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066A8982" wp14:editId="73CAB64F">
            <wp:simplePos x="0" y="0"/>
            <wp:positionH relativeFrom="column">
              <wp:posOffset>165735</wp:posOffset>
            </wp:positionH>
            <wp:positionV relativeFrom="paragraph">
              <wp:posOffset>110581</wp:posOffset>
            </wp:positionV>
            <wp:extent cx="2419350" cy="638175"/>
            <wp:effectExtent l="0" t="0" r="0" b="0"/>
            <wp:wrapNone/>
            <wp:docPr id="1" name="Picture 1" descr="DIGINHOM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GINHOME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C7A" w:rsidRPr="004E4C7A">
        <w:rPr>
          <w:rFonts w:ascii="Arial" w:hAnsi="Arial" w:cs="Arial"/>
          <w:b/>
          <w:sz w:val="40"/>
          <w:szCs w:val="40"/>
        </w:rPr>
        <w:t xml:space="preserve">Jesus </w:t>
      </w:r>
      <w:r w:rsidR="002E2563">
        <w:rPr>
          <w:rFonts w:ascii="Arial" w:hAnsi="Arial" w:cs="Arial"/>
          <w:b/>
          <w:sz w:val="40"/>
          <w:szCs w:val="40"/>
        </w:rPr>
        <w:t>Heals Blind Men</w:t>
      </w:r>
    </w:p>
    <w:p w14:paraId="4DD74F55" w14:textId="6150E28D" w:rsidR="002E2563" w:rsidRPr="002E2563" w:rsidRDefault="002E2563" w:rsidP="002E2563">
      <w:pPr>
        <w:ind w:left="55"/>
        <w:jc w:val="right"/>
        <w:rPr>
          <w:rFonts w:ascii="Arial" w:eastAsia="Calibri" w:hAnsi="Arial" w:cs="Arial"/>
          <w:b/>
          <w:bCs/>
          <w:sz w:val="32"/>
          <w:szCs w:val="32"/>
        </w:rPr>
      </w:pPr>
      <w:r w:rsidRPr="002E2563">
        <w:rPr>
          <w:rFonts w:ascii="Arial" w:eastAsia="Calibri" w:hAnsi="Arial" w:cs="Arial"/>
          <w:b/>
          <w:sz w:val="32"/>
          <w:szCs w:val="32"/>
        </w:rPr>
        <w:t xml:space="preserve">Mark 10:46-52; Matthew 20:29-34; </w:t>
      </w:r>
    </w:p>
    <w:p w14:paraId="580B4B37" w14:textId="4D28C58F" w:rsidR="002E2563" w:rsidRPr="002E2563" w:rsidRDefault="002E2563" w:rsidP="002E2563">
      <w:pPr>
        <w:ind w:left="55"/>
        <w:jc w:val="right"/>
        <w:rPr>
          <w:rFonts w:ascii="Arial" w:eastAsia="Calibri" w:hAnsi="Arial" w:cs="Arial"/>
          <w:b/>
          <w:bCs/>
          <w:sz w:val="32"/>
          <w:szCs w:val="32"/>
        </w:rPr>
      </w:pPr>
      <w:r w:rsidRPr="002E2563">
        <w:rPr>
          <w:rFonts w:ascii="Arial" w:eastAsia="Calibri" w:hAnsi="Arial" w:cs="Arial"/>
          <w:b/>
          <w:sz w:val="32"/>
          <w:szCs w:val="32"/>
        </w:rPr>
        <w:t>Luke 18:35-43</w:t>
      </w:r>
    </w:p>
    <w:p w14:paraId="445166EE" w14:textId="30D3566A" w:rsidR="009E7213" w:rsidRPr="00444D0B" w:rsidRDefault="004F4E9B" w:rsidP="004E4C7A">
      <w:pPr>
        <w:ind w:left="55"/>
        <w:jc w:val="right"/>
        <w:rPr>
          <w:sz w:val="16"/>
          <w:szCs w:val="16"/>
          <w:lang w:eastAsia="zh-TW"/>
        </w:rPr>
      </w:pPr>
      <w:r>
        <w:rPr>
          <w:noProof/>
          <w:szCs w:val="28"/>
        </w:rPr>
        <w:drawing>
          <wp:anchor distT="0" distB="0" distL="114300" distR="114300" simplePos="0" relativeHeight="251662336" behindDoc="1" locked="0" layoutInCell="1" allowOverlap="1" wp14:anchorId="2F163B57" wp14:editId="5BFAC78F">
            <wp:simplePos x="0" y="0"/>
            <wp:positionH relativeFrom="column">
              <wp:posOffset>3814082</wp:posOffset>
            </wp:positionH>
            <wp:positionV relativeFrom="paragraph">
              <wp:posOffset>3519442</wp:posOffset>
            </wp:positionV>
            <wp:extent cx="3183890" cy="3183890"/>
            <wp:effectExtent l="0" t="0" r="0" b="0"/>
            <wp:wrapNone/>
            <wp:docPr id="4" name="Picture 3" descr="DIGN_Q2_Takehome_WK13_i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GN_Q2_Takehome_WK13_ill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3890" cy="318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3D5">
        <w:rPr>
          <w:noProof/>
        </w:rPr>
        <w:drawing>
          <wp:anchor distT="0" distB="0" distL="114300" distR="114300" simplePos="0" relativeHeight="251661312" behindDoc="1" locked="0" layoutInCell="1" allowOverlap="1" wp14:anchorId="0926981C" wp14:editId="0CCDEDF7">
            <wp:simplePos x="0" y="0"/>
            <wp:positionH relativeFrom="column">
              <wp:posOffset>379277</wp:posOffset>
            </wp:positionH>
            <wp:positionV relativeFrom="paragraph">
              <wp:posOffset>340179</wp:posOffset>
            </wp:positionV>
            <wp:extent cx="2472055" cy="23247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dult-18086_1280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03" t="2524" r="255" b="41279"/>
                    <a:stretch/>
                  </pic:blipFill>
                  <pic:spPr bwMode="auto">
                    <a:xfrm>
                      <a:off x="0" y="0"/>
                      <a:ext cx="2472055" cy="2324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24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07D9F34" wp14:editId="6EBF0297">
                <wp:simplePos x="0" y="0"/>
                <wp:positionH relativeFrom="column">
                  <wp:posOffset>3649345</wp:posOffset>
                </wp:positionH>
                <wp:positionV relativeFrom="paragraph">
                  <wp:posOffset>1329690</wp:posOffset>
                </wp:positionV>
                <wp:extent cx="3082925" cy="1343025"/>
                <wp:effectExtent l="0" t="0" r="3175" b="952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4125D" w14:textId="77777777" w:rsidR="009E0D05" w:rsidRDefault="009E0D05" w:rsidP="00155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E721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Church Announcements</w:t>
                            </w:r>
                          </w:p>
                          <w:p w14:paraId="5A516229" w14:textId="125196E5" w:rsidR="009E0D05" w:rsidRDefault="00493D24" w:rsidP="00155B0E">
                            <w:pPr>
                              <w:numPr>
                                <w:ilvl w:val="0"/>
                                <w:numId w:val="11"/>
                              </w:numPr>
                              <w:ind w:left="180" w:hanging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We had a blast at our Back to School Picnic! Thank you so much for everyone that came out!</w:t>
                            </w:r>
                          </w:p>
                          <w:p w14:paraId="696CE9C8" w14:textId="5F167E9F" w:rsidR="00493D24" w:rsidRPr="00330E31" w:rsidRDefault="00493D24" w:rsidP="00155B0E">
                            <w:pPr>
                              <w:numPr>
                                <w:ilvl w:val="0"/>
                                <w:numId w:val="11"/>
                              </w:numPr>
                              <w:ind w:left="180" w:hanging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 on the lookout for information about our Jubilation Celebration coming at the end of September!</w:t>
                            </w:r>
                          </w:p>
                          <w:p w14:paraId="7F2F99B4" w14:textId="77777777" w:rsidR="009E0D05" w:rsidRPr="009E7213" w:rsidRDefault="009E0D05" w:rsidP="009E72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D9F3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7.35pt;margin-top:104.7pt;width:242.75pt;height:10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">
                <v:textbox>
                  <w:txbxContent>
                    <w:p w14:paraId="5E54125D" w14:textId="77777777" w:rsidR="009E0D05" w:rsidRDefault="009E0D05" w:rsidP="00155B0E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9E721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Church Announcements</w:t>
                      </w:r>
                    </w:p>
                    <w:p w14:paraId="5A516229" w14:textId="125196E5" w:rsidR="009E0D05" w:rsidRDefault="00493D24" w:rsidP="00155B0E">
                      <w:pPr>
                        <w:numPr>
                          <w:ilvl w:val="0"/>
                          <w:numId w:val="11"/>
                        </w:numPr>
                        <w:ind w:left="180" w:hanging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We had a blast at our Back to School Picnic! Thank you so much for everyone that came out!</w:t>
                      </w:r>
                    </w:p>
                    <w:p w14:paraId="696CE9C8" w14:textId="5F167E9F" w:rsidR="00493D24" w:rsidRPr="00330E31" w:rsidRDefault="00493D24" w:rsidP="00155B0E">
                      <w:pPr>
                        <w:numPr>
                          <w:ilvl w:val="0"/>
                          <w:numId w:val="11"/>
                        </w:numPr>
                        <w:ind w:left="180" w:hanging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Be on the lookout for information about our Jubilation Celebration coming at the end of September!</w:t>
                      </w:r>
                      <w:bookmarkStart w:id="1" w:name="_GoBack"/>
                      <w:bookmarkEnd w:id="1"/>
                    </w:p>
                    <w:p w14:paraId="7F2F99B4" w14:textId="77777777" w:rsidR="009E0D05" w:rsidRPr="009E7213" w:rsidRDefault="009E0D05" w:rsidP="009E7213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524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4FFA579" wp14:editId="688C41CC">
                <wp:simplePos x="0" y="0"/>
                <wp:positionH relativeFrom="column">
                  <wp:posOffset>3588385</wp:posOffset>
                </wp:positionH>
                <wp:positionV relativeFrom="paragraph">
                  <wp:posOffset>242570</wp:posOffset>
                </wp:positionV>
                <wp:extent cx="3204845" cy="113093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845" cy="1130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1B3223" w14:textId="54E8D316" w:rsidR="009E0D05" w:rsidRPr="00797934" w:rsidRDefault="009E0D05" w:rsidP="00F128B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E2563">
                              <w:rPr>
                                <w:rFonts w:ascii="Arial" w:eastAsia="Calibri" w:hAnsi="Arial" w:cs="Arial"/>
                                <w:bCs/>
                                <w:sz w:val="22"/>
                                <w:szCs w:val="22"/>
                              </w:rPr>
                              <w:t>Jesus is walking down the road when he hears a blind man named Bartimaeus crying out for help. People tell Bartimaeus to be quiet, but he keeps calling out. Jesus stops</w:t>
                            </w:r>
                            <w:r>
                              <w:rPr>
                                <w:rFonts w:ascii="Arial" w:eastAsia="Calibri" w:hAnsi="Arial" w:cs="Arial"/>
                                <w:bCs/>
                                <w:sz w:val="22"/>
                                <w:szCs w:val="22"/>
                              </w:rPr>
                              <w:t xml:space="preserve">, asks the man to come to him, </w:t>
                            </w:r>
                            <w:r w:rsidR="00910EAA">
                              <w:rPr>
                                <w:rFonts w:ascii="Arial" w:eastAsia="Calibri" w:hAnsi="Arial" w:cs="Arial"/>
                                <w:bCs/>
                                <w:sz w:val="22"/>
                                <w:szCs w:val="22"/>
                              </w:rPr>
                              <w:t xml:space="preserve">and </w:t>
                            </w:r>
                            <w:r w:rsidRPr="002E2563">
                              <w:rPr>
                                <w:rFonts w:ascii="Arial" w:eastAsia="Calibri" w:hAnsi="Arial" w:cs="Arial"/>
                                <w:bCs/>
                                <w:sz w:val="22"/>
                                <w:szCs w:val="22"/>
                              </w:rPr>
                              <w:t xml:space="preserve">then heals his blindness. Just as Jesus heard Bartimaeus’ cries, </w:t>
                            </w:r>
                            <w:r w:rsidRPr="002E2563">
                              <w:rPr>
                                <w:rFonts w:ascii="Arial" w:eastAsia="Calibri" w:hAnsi="Arial" w:cs="Arial"/>
                                <w:bCs/>
                                <w:sz w:val="22"/>
                                <w:szCs w:val="22"/>
                                <w:u w:val="single"/>
                              </w:rPr>
                              <w:t>Jesus hears us</w:t>
                            </w:r>
                            <w:r w:rsidRPr="002E2563">
                              <w:rPr>
                                <w:rFonts w:ascii="Arial" w:eastAsia="Calibri" w:hAnsi="Arial" w:cs="Arial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FA579" id="Text Box 2" o:spid="_x0000_s1027" type="#_x0000_t202" style="position:absolute;left:0;text-align:left;margin-left:282.55pt;margin-top:19.1pt;width:252.35pt;height:89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" stroked="f">
                <v:textbox>
                  <w:txbxContent>
                    <w:p w14:paraId="621B3223" w14:textId="54E8D316" w:rsidR="009E0D05" w:rsidRPr="00797934" w:rsidRDefault="009E0D05" w:rsidP="00F128B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E2563">
                        <w:rPr>
                          <w:rFonts w:ascii="Arial" w:eastAsia="Calibri" w:hAnsi="Arial" w:cs="Arial"/>
                          <w:bCs/>
                          <w:sz w:val="22"/>
                          <w:szCs w:val="22"/>
                        </w:rPr>
                        <w:t xml:space="preserve">Jesus is walking down the road when he hears a blind man named </w:t>
                      </w:r>
                      <w:proofErr w:type="spellStart"/>
                      <w:r w:rsidRPr="002E2563">
                        <w:rPr>
                          <w:rFonts w:ascii="Arial" w:eastAsia="Calibri" w:hAnsi="Arial" w:cs="Arial"/>
                          <w:bCs/>
                          <w:sz w:val="22"/>
                          <w:szCs w:val="22"/>
                        </w:rPr>
                        <w:t>Bartimaeus</w:t>
                      </w:r>
                      <w:proofErr w:type="spellEnd"/>
                      <w:r w:rsidRPr="002E2563">
                        <w:rPr>
                          <w:rFonts w:ascii="Arial" w:eastAsia="Calibri" w:hAnsi="Arial" w:cs="Arial"/>
                          <w:bCs/>
                          <w:sz w:val="22"/>
                          <w:szCs w:val="22"/>
                        </w:rPr>
                        <w:t xml:space="preserve"> crying out for help. People tell </w:t>
                      </w:r>
                      <w:proofErr w:type="spellStart"/>
                      <w:r w:rsidRPr="002E2563">
                        <w:rPr>
                          <w:rFonts w:ascii="Arial" w:eastAsia="Calibri" w:hAnsi="Arial" w:cs="Arial"/>
                          <w:bCs/>
                          <w:sz w:val="22"/>
                          <w:szCs w:val="22"/>
                        </w:rPr>
                        <w:t>Bartimaeus</w:t>
                      </w:r>
                      <w:proofErr w:type="spellEnd"/>
                      <w:r w:rsidRPr="002E2563">
                        <w:rPr>
                          <w:rFonts w:ascii="Arial" w:eastAsia="Calibri" w:hAnsi="Arial" w:cs="Arial"/>
                          <w:bCs/>
                          <w:sz w:val="22"/>
                          <w:szCs w:val="22"/>
                        </w:rPr>
                        <w:t xml:space="preserve"> to be quiet, but he keeps calling out. Jesus stops</w:t>
                      </w:r>
                      <w:r>
                        <w:rPr>
                          <w:rFonts w:ascii="Arial" w:eastAsia="Calibri" w:hAnsi="Arial" w:cs="Arial"/>
                          <w:bCs/>
                          <w:sz w:val="22"/>
                          <w:szCs w:val="22"/>
                        </w:rPr>
                        <w:t xml:space="preserve">, asks the man to come to him, </w:t>
                      </w:r>
                      <w:r w:rsidR="00910EAA">
                        <w:rPr>
                          <w:rFonts w:ascii="Arial" w:eastAsia="Calibri" w:hAnsi="Arial" w:cs="Arial"/>
                          <w:bCs/>
                          <w:sz w:val="22"/>
                          <w:szCs w:val="22"/>
                        </w:rPr>
                        <w:t xml:space="preserve">and </w:t>
                      </w:r>
                      <w:r w:rsidRPr="002E2563">
                        <w:rPr>
                          <w:rFonts w:ascii="Arial" w:eastAsia="Calibri" w:hAnsi="Arial" w:cs="Arial"/>
                          <w:bCs/>
                          <w:sz w:val="22"/>
                          <w:szCs w:val="22"/>
                        </w:rPr>
                        <w:t xml:space="preserve">then heals his blindness. Just as Jesus heard </w:t>
                      </w:r>
                      <w:proofErr w:type="spellStart"/>
                      <w:r w:rsidRPr="002E2563">
                        <w:rPr>
                          <w:rFonts w:ascii="Arial" w:eastAsia="Calibri" w:hAnsi="Arial" w:cs="Arial"/>
                          <w:bCs/>
                          <w:sz w:val="22"/>
                          <w:szCs w:val="22"/>
                        </w:rPr>
                        <w:t>Bartimaeus</w:t>
                      </w:r>
                      <w:proofErr w:type="spellEnd"/>
                      <w:r w:rsidRPr="002E2563">
                        <w:rPr>
                          <w:rFonts w:ascii="Arial" w:eastAsia="Calibri" w:hAnsi="Arial" w:cs="Arial"/>
                          <w:bCs/>
                          <w:sz w:val="22"/>
                          <w:szCs w:val="22"/>
                        </w:rPr>
                        <w:t xml:space="preserve">’ cries, </w:t>
                      </w:r>
                      <w:r w:rsidRPr="002E2563">
                        <w:rPr>
                          <w:rFonts w:ascii="Arial" w:eastAsia="Calibri" w:hAnsi="Arial" w:cs="Arial"/>
                          <w:bCs/>
                          <w:sz w:val="22"/>
                          <w:szCs w:val="22"/>
                          <w:u w:val="single"/>
                        </w:rPr>
                        <w:t>Jesus hears us</w:t>
                      </w:r>
                      <w:r w:rsidRPr="002E2563">
                        <w:rPr>
                          <w:rFonts w:ascii="Arial" w:eastAsia="Calibri" w:hAnsi="Arial" w:cs="Arial"/>
                          <w:bCs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2524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9BB041" wp14:editId="1AFC40D6">
                <wp:simplePos x="0" y="0"/>
                <wp:positionH relativeFrom="column">
                  <wp:posOffset>38100</wp:posOffset>
                </wp:positionH>
                <wp:positionV relativeFrom="paragraph">
                  <wp:posOffset>3263900</wp:posOffset>
                </wp:positionV>
                <wp:extent cx="3611245" cy="3761740"/>
                <wp:effectExtent l="0" t="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245" cy="376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A308F8" w14:textId="77777777" w:rsidR="009E0D05" w:rsidRDefault="009E0D05" w:rsidP="000D566C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Family Together Time</w:t>
                            </w:r>
                          </w:p>
                          <w:p w14:paraId="059BD59C" w14:textId="77777777" w:rsidR="009E0D05" w:rsidRPr="004E4C7A" w:rsidRDefault="009E0D05" w:rsidP="000D566C">
                            <w:pPr>
                              <w:rPr>
                                <w:rFonts w:ascii="Arial" w:hAnsi="Arial" w:cs="Arial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8"/>
                              </w:rPr>
                              <w:t>Try this fun family activity to practice listening!</w:t>
                            </w:r>
                          </w:p>
                          <w:p w14:paraId="465E6809" w14:textId="77777777" w:rsidR="009E0D05" w:rsidRDefault="009E0D05" w:rsidP="00144BB3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Clean two empty tin cans, or get disposable plastic cups. Remove the labels and tape sharp edges.</w:t>
                            </w:r>
                          </w:p>
                          <w:p w14:paraId="2EC9FB1C" w14:textId="09E8A163" w:rsidR="009E0D05" w:rsidRDefault="009E0D05" w:rsidP="00144BB3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Mom or </w:t>
                            </w:r>
                            <w:r w:rsidR="00857BB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ad: use a hammer and nail to poke a hole in the bottom of each can or cup.</w:t>
                            </w:r>
                          </w:p>
                          <w:p w14:paraId="15B332D9" w14:textId="03A279FA" w:rsidR="009E0D05" w:rsidRDefault="009E0D05" w:rsidP="00144BB3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Cut a 10-foot piece of string, and poke each end through the bottom of the cans. Knot t</w:t>
                            </w:r>
                            <w:r w:rsidR="00910EA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 end</w:t>
                            </w:r>
                            <w:r w:rsidR="001A180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so </w:t>
                            </w:r>
                            <w:r w:rsidR="00910EA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string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stays in place.</w:t>
                            </w:r>
                          </w:p>
                          <w:p w14:paraId="16B261DC" w14:textId="134F40AB" w:rsidR="009E0D05" w:rsidRDefault="009E0D05" w:rsidP="00144BB3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Have two people each hold one end and stand as far apart as they can so the string is taut. One </w:t>
                            </w:r>
                            <w:r w:rsidR="00910EA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person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will talk into the can, </w:t>
                            </w:r>
                            <w:r w:rsidR="00910EA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and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other </w:t>
                            </w:r>
                            <w:r w:rsidR="00910EA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person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will listen </w:t>
                            </w:r>
                            <w:r w:rsidR="00910EA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through his or her can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4610325" w14:textId="11D57B09" w:rsidR="009E0D05" w:rsidRDefault="009E0D05" w:rsidP="00144BB3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Experiment with it! What happens if you use a wire instead of string? What happens if you just tape the string to the bottom of the cans instead of poking hole</w:t>
                            </w:r>
                            <w:r w:rsidR="00910EA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? What if the string is longer or shorter? See how you can use this device to be the best listener.</w:t>
                            </w:r>
                          </w:p>
                          <w:p w14:paraId="28C2948F" w14:textId="77777777" w:rsidR="009E0D05" w:rsidRDefault="009E0D05" w:rsidP="00144BB3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Talk about how it’s like or unlike Jesus listening to us.</w:t>
                            </w:r>
                          </w:p>
                          <w:p w14:paraId="4BC9FDED" w14:textId="77777777" w:rsidR="009E0D05" w:rsidRPr="005C3D16" w:rsidRDefault="009E0D05" w:rsidP="005C3D16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BB041" id="Text Box 8" o:spid="_x0000_s1028" type="#_x0000_t202" style="position:absolute;left:0;text-align:left;margin-left:3pt;margin-top:257pt;width:284.35pt;height:29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" stroked="f">
                <v:textbox>
                  <w:txbxContent>
                    <w:p w14:paraId="2CA308F8" w14:textId="77777777" w:rsidR="009E0D05" w:rsidRDefault="009E0D05" w:rsidP="000D566C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Family Together Time</w:t>
                      </w:r>
                    </w:p>
                    <w:p w14:paraId="059BD59C" w14:textId="77777777" w:rsidR="009E0D05" w:rsidRPr="004E4C7A" w:rsidRDefault="009E0D05" w:rsidP="000D566C">
                      <w:pPr>
                        <w:rPr>
                          <w:rFonts w:ascii="Arial" w:hAnsi="Arial" w:cs="Arial"/>
                          <w:sz w:val="2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8"/>
                        </w:rPr>
                        <w:t>Try this fun family activity to practice listening!</w:t>
                      </w:r>
                    </w:p>
                    <w:p w14:paraId="465E6809" w14:textId="77777777" w:rsidR="009E0D05" w:rsidRDefault="009E0D05" w:rsidP="00144BB3">
                      <w:pPr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Clean two empty tin cans, or get disposable plastic cups. Remove the labels and tape sharp edges.</w:t>
                      </w:r>
                    </w:p>
                    <w:p w14:paraId="2EC9FB1C" w14:textId="09E8A163" w:rsidR="009E0D05" w:rsidRDefault="009E0D05" w:rsidP="00144BB3">
                      <w:pPr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Mom or </w:t>
                      </w:r>
                      <w:r w:rsidR="00857BBE">
                        <w:rPr>
                          <w:rFonts w:ascii="Arial" w:hAnsi="Arial" w:cs="Arial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ad: use a hammer and nail to poke a hole in the bottom of each can or cup.</w:t>
                      </w:r>
                    </w:p>
                    <w:p w14:paraId="15B332D9" w14:textId="03A279FA" w:rsidR="009E0D05" w:rsidRDefault="009E0D05" w:rsidP="00144BB3">
                      <w:pPr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Cut a 10-foot piece of string, and poke each end through the bottom of the cans. Knot t</w:t>
                      </w:r>
                      <w:r w:rsidR="00910EAA">
                        <w:rPr>
                          <w:rFonts w:ascii="Arial" w:hAnsi="Arial" w:cs="Arial"/>
                          <w:sz w:val="22"/>
                          <w:szCs w:val="22"/>
                        </w:rPr>
                        <w:t>he end</w:t>
                      </w:r>
                      <w:r w:rsidR="001A180D"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so </w:t>
                      </w:r>
                      <w:r w:rsidR="00910EA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string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stays in place.</w:t>
                      </w:r>
                    </w:p>
                    <w:p w14:paraId="16B261DC" w14:textId="134F40AB" w:rsidR="009E0D05" w:rsidRDefault="009E0D05" w:rsidP="00144BB3">
                      <w:pPr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Have two people each hold one end and stand as far apart as they can so the string is taut. One </w:t>
                      </w:r>
                      <w:r w:rsidR="00910EA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person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will talk into the can, </w:t>
                      </w:r>
                      <w:r w:rsidR="00910EA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and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other </w:t>
                      </w:r>
                      <w:r w:rsidR="00910EA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person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will listen </w:t>
                      </w:r>
                      <w:r w:rsidR="00910EAA">
                        <w:rPr>
                          <w:rFonts w:ascii="Arial" w:hAnsi="Arial" w:cs="Arial"/>
                          <w:sz w:val="22"/>
                          <w:szCs w:val="22"/>
                        </w:rPr>
                        <w:t>through his or her can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54610325" w14:textId="11D57B09" w:rsidR="009E0D05" w:rsidRDefault="009E0D05" w:rsidP="00144BB3">
                      <w:pPr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Experiment with it! What happens if you use a wire instead of string? What happens if you just tape the string to the bottom of the cans instead of poking hole</w:t>
                      </w:r>
                      <w:r w:rsidR="00910EAA"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? What if the string is longer or shorter? See how you can use this device to be the best listener.</w:t>
                      </w:r>
                    </w:p>
                    <w:p w14:paraId="28C2948F" w14:textId="77777777" w:rsidR="009E0D05" w:rsidRDefault="009E0D05" w:rsidP="00144BB3">
                      <w:pPr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Talk about how it’s like or unlike Jesus listening to us.</w:t>
                      </w:r>
                    </w:p>
                    <w:p w14:paraId="4BC9FDED" w14:textId="77777777" w:rsidR="009E0D05" w:rsidRPr="005C3D16" w:rsidRDefault="009E0D05" w:rsidP="005C3D16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524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C5594C" wp14:editId="722DB77E">
                <wp:simplePos x="0" y="0"/>
                <wp:positionH relativeFrom="column">
                  <wp:posOffset>100330</wp:posOffset>
                </wp:positionH>
                <wp:positionV relativeFrom="paragraph">
                  <wp:posOffset>7100570</wp:posOffset>
                </wp:positionV>
                <wp:extent cx="6790690" cy="586105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0690" cy="586105"/>
                        </a:xfrm>
                        <a:prstGeom prst="rect">
                          <a:avLst/>
                        </a:prstGeom>
                        <a:solidFill>
                          <a:srgbClr val="C9A0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FF6AB5" w14:textId="77777777" w:rsidR="009E0D05" w:rsidRPr="00CB7828" w:rsidRDefault="009E0D05" w:rsidP="009E72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Talk About This…</w:t>
                            </w:r>
                          </w:p>
                          <w:p w14:paraId="77AD5108" w14:textId="77777777" w:rsidR="009E0D05" w:rsidRPr="00D467B4" w:rsidRDefault="009E0D05" w:rsidP="00D467B4">
                            <w:pPr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What’s something you want to talk to Jesus about more?</w:t>
                            </w:r>
                          </w:p>
                          <w:p w14:paraId="4F0A9159" w14:textId="77777777" w:rsidR="009E0D05" w:rsidRPr="009E7213" w:rsidRDefault="009E0D0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5594C" id="Text Box 6" o:spid="_x0000_s1029" type="#_x0000_t202" style="position:absolute;left:0;text-align:left;margin-left:7.9pt;margin-top:559.1pt;width:534.7pt;height:4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" fillcolor="#c9a0ce" stroked="f">
                <v:textbox>
                  <w:txbxContent>
                    <w:p w14:paraId="0EFF6AB5" w14:textId="77777777" w:rsidR="009E0D05" w:rsidRPr="00CB7828" w:rsidRDefault="009E0D05" w:rsidP="009E721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Talk About This…</w:t>
                      </w:r>
                    </w:p>
                    <w:p w14:paraId="77AD5108" w14:textId="77777777" w:rsidR="009E0D05" w:rsidRPr="00D467B4" w:rsidRDefault="009E0D05" w:rsidP="00D467B4">
                      <w:pPr>
                        <w:numPr>
                          <w:ilvl w:val="0"/>
                          <w:numId w:val="7"/>
                        </w:numPr>
                        <w:jc w:val="center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What’s something you want to talk to Jesus about more?</w:t>
                      </w:r>
                    </w:p>
                    <w:p w14:paraId="4F0A9159" w14:textId="77777777" w:rsidR="009E0D05" w:rsidRPr="009E7213" w:rsidRDefault="009E0D05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5242"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1E5191B1" wp14:editId="0C24966A">
                <wp:simplePos x="0" y="0"/>
                <wp:positionH relativeFrom="column">
                  <wp:posOffset>145415</wp:posOffset>
                </wp:positionH>
                <wp:positionV relativeFrom="paragraph">
                  <wp:posOffset>136524</wp:posOffset>
                </wp:positionV>
                <wp:extent cx="6629400" cy="0"/>
                <wp:effectExtent l="0" t="0" r="0" b="0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BBBD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EB09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11.45pt;margin-top:10.75pt;width:522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" strokecolor="#bbbdbf" strokeweight="1.5pt"/>
            </w:pict>
          </mc:Fallback>
        </mc:AlternateContent>
      </w:r>
      <w:r w:rsidR="00A2524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A4EFA42" wp14:editId="35457F38">
                <wp:simplePos x="0" y="0"/>
                <wp:positionH relativeFrom="column">
                  <wp:align>center</wp:align>
                </wp:positionH>
                <wp:positionV relativeFrom="paragraph">
                  <wp:posOffset>2778760</wp:posOffset>
                </wp:positionV>
                <wp:extent cx="6866890" cy="43942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6890" cy="439420"/>
                        </a:xfrm>
                        <a:prstGeom prst="rect">
                          <a:avLst/>
                        </a:prstGeom>
                        <a:solidFill>
                          <a:srgbClr val="98D9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DA524" w14:textId="77777777" w:rsidR="009E0D05" w:rsidRDefault="009E0D05" w:rsidP="002E2563">
                            <w:pPr>
                              <w:ind w:left="55"/>
                              <w:jc w:val="center"/>
                              <w:rPr>
                                <w:rFonts w:ascii="Arial" w:eastAsia="Calibri" w:hAnsi="Arial" w:cs="Arial"/>
                                <w:bCs/>
                                <w:i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Cs/>
                                <w:i/>
                              </w:rPr>
                              <w:t>“</w:t>
                            </w:r>
                            <w:r w:rsidRPr="002E2563">
                              <w:rPr>
                                <w:rFonts w:ascii="Arial" w:eastAsia="Calibri" w:hAnsi="Arial" w:cs="Arial"/>
                                <w:bCs/>
                                <w:i/>
                              </w:rPr>
                              <w:t xml:space="preserve">And we are confident that he hears us whenever we ask for anything that pleases him” </w:t>
                            </w:r>
                          </w:p>
                          <w:p w14:paraId="5F4509C7" w14:textId="77777777" w:rsidR="009E0D05" w:rsidRPr="002E2563" w:rsidRDefault="009E0D05" w:rsidP="002E2563">
                            <w:pPr>
                              <w:ind w:left="55"/>
                              <w:jc w:val="center"/>
                              <w:rPr>
                                <w:rFonts w:ascii="Arial" w:eastAsia="Calibri" w:hAnsi="Arial" w:cs="Arial"/>
                                <w:bCs/>
                                <w:i/>
                              </w:rPr>
                            </w:pPr>
                            <w:r w:rsidRPr="002E2563">
                              <w:rPr>
                                <w:rFonts w:ascii="Arial" w:eastAsia="Calibri" w:hAnsi="Arial" w:cs="Arial"/>
                                <w:bCs/>
                                <w:i/>
                              </w:rPr>
                              <w:t>(1 John 5:14).</w:t>
                            </w:r>
                          </w:p>
                          <w:p w14:paraId="7694FDDE" w14:textId="77777777" w:rsidR="009E0D05" w:rsidRPr="00797934" w:rsidRDefault="009E0D05" w:rsidP="002E2563">
                            <w:pPr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EFA42" id="Text Box 5" o:spid="_x0000_s1030" type="#_x0000_t202" style="position:absolute;left:0;text-align:left;margin-left:0;margin-top:218.8pt;width:540.7pt;height:34.6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" fillcolor="#98d953" stroked="f">
                <v:textbox>
                  <w:txbxContent>
                    <w:p w14:paraId="0FCDA524" w14:textId="77777777" w:rsidR="009E0D05" w:rsidRDefault="009E0D05" w:rsidP="002E2563">
                      <w:pPr>
                        <w:ind w:left="55"/>
                        <w:jc w:val="center"/>
                        <w:rPr>
                          <w:rFonts w:ascii="Arial" w:eastAsia="Calibri" w:hAnsi="Arial" w:cs="Arial"/>
                          <w:bCs/>
                          <w:i/>
                        </w:rPr>
                      </w:pPr>
                      <w:r>
                        <w:rPr>
                          <w:rFonts w:ascii="Arial" w:eastAsia="Calibri" w:hAnsi="Arial" w:cs="Arial"/>
                          <w:bCs/>
                          <w:i/>
                        </w:rPr>
                        <w:t>“</w:t>
                      </w:r>
                      <w:r w:rsidRPr="002E2563">
                        <w:rPr>
                          <w:rFonts w:ascii="Arial" w:eastAsia="Calibri" w:hAnsi="Arial" w:cs="Arial"/>
                          <w:bCs/>
                          <w:i/>
                        </w:rPr>
                        <w:t xml:space="preserve">And we are confident that he hears us whenever we ask for anything that pleases him” </w:t>
                      </w:r>
                    </w:p>
                    <w:p w14:paraId="5F4509C7" w14:textId="77777777" w:rsidR="009E0D05" w:rsidRPr="002E2563" w:rsidRDefault="009E0D05" w:rsidP="002E2563">
                      <w:pPr>
                        <w:ind w:left="55"/>
                        <w:jc w:val="center"/>
                        <w:rPr>
                          <w:rFonts w:ascii="Arial" w:eastAsia="Calibri" w:hAnsi="Arial" w:cs="Arial"/>
                          <w:bCs/>
                          <w:i/>
                        </w:rPr>
                      </w:pPr>
                      <w:r w:rsidRPr="002E2563">
                        <w:rPr>
                          <w:rFonts w:ascii="Arial" w:eastAsia="Calibri" w:hAnsi="Arial" w:cs="Arial"/>
                          <w:bCs/>
                          <w:i/>
                        </w:rPr>
                        <w:t>(1 John 5:14).</w:t>
                      </w:r>
                    </w:p>
                    <w:p w14:paraId="7694FDDE" w14:textId="77777777" w:rsidR="009E0D05" w:rsidRPr="00797934" w:rsidRDefault="009E0D05" w:rsidP="002E2563">
                      <w:pPr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E7213" w:rsidRPr="00444D0B" w:rsidSect="00E6234B">
      <w:footerReference w:type="default" r:id="rId11"/>
      <w:pgSz w:w="12240" w:h="15840"/>
      <w:pgMar w:top="720" w:right="720" w:bottom="720" w:left="720" w:header="720" w:footer="5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640C1" w14:textId="77777777" w:rsidR="00977A2A" w:rsidRDefault="00977A2A" w:rsidP="00782F9E">
      <w:r>
        <w:separator/>
      </w:r>
    </w:p>
  </w:endnote>
  <w:endnote w:type="continuationSeparator" w:id="0">
    <w:p w14:paraId="340172BA" w14:textId="77777777" w:rsidR="00977A2A" w:rsidRDefault="00977A2A" w:rsidP="0078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409EA" w14:textId="77777777" w:rsidR="009E0D05" w:rsidRPr="00782F9E" w:rsidRDefault="009E0D05" w:rsidP="00782F9E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225025DE" wp14:editId="77C9691F">
          <wp:extent cx="590550" cy="123825"/>
          <wp:effectExtent l="0" t="0" r="0" b="0"/>
          <wp:docPr id="2" name="Picture 2" descr="ScreenShot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reenShot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 xml:space="preserve">  Digging In</w:t>
    </w:r>
    <w:r w:rsidRPr="00782F9E">
      <w:rPr>
        <w:rFonts w:ascii="Arial" w:hAnsi="Arial" w:cs="Arial"/>
        <w:sz w:val="16"/>
        <w:szCs w:val="16"/>
      </w:rPr>
      <w:t>to</w:t>
    </w:r>
    <w:r>
      <w:rPr>
        <w:rFonts w:ascii="Arial" w:hAnsi="Arial" w:cs="Arial"/>
        <w:sz w:val="16"/>
        <w:szCs w:val="16"/>
      </w:rPr>
      <w:t xml:space="preserve"> the Life of Jesus. Copyright © </w:t>
    </w:r>
    <w:r w:rsidRPr="00782F9E">
      <w:rPr>
        <w:rFonts w:ascii="Arial" w:hAnsi="Arial" w:cs="Arial"/>
        <w:sz w:val="16"/>
        <w:szCs w:val="16"/>
      </w:rPr>
      <w:t>Group Publishing, Inc. Permission to reproduce granted for local church use.</w:t>
    </w:r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AB2CD" w14:textId="77777777" w:rsidR="00977A2A" w:rsidRDefault="00977A2A" w:rsidP="00782F9E">
      <w:r>
        <w:separator/>
      </w:r>
    </w:p>
  </w:footnote>
  <w:footnote w:type="continuationSeparator" w:id="0">
    <w:p w14:paraId="038262DF" w14:textId="77777777" w:rsidR="00977A2A" w:rsidRDefault="00977A2A" w:rsidP="00782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85618"/>
    <w:multiLevelType w:val="hybridMultilevel"/>
    <w:tmpl w:val="37D67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11DC9"/>
    <w:multiLevelType w:val="hybridMultilevel"/>
    <w:tmpl w:val="BB2E4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76AD1"/>
    <w:multiLevelType w:val="hybridMultilevel"/>
    <w:tmpl w:val="4552F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325A9"/>
    <w:multiLevelType w:val="hybridMultilevel"/>
    <w:tmpl w:val="F4227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0779F"/>
    <w:multiLevelType w:val="hybridMultilevel"/>
    <w:tmpl w:val="BF2A5E8A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 w15:restartNumberingAfterBreak="0">
    <w:nsid w:val="41A47FC4"/>
    <w:multiLevelType w:val="hybridMultilevel"/>
    <w:tmpl w:val="C5DC3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56435"/>
    <w:multiLevelType w:val="hybridMultilevel"/>
    <w:tmpl w:val="2AF8B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F1A52"/>
    <w:multiLevelType w:val="hybridMultilevel"/>
    <w:tmpl w:val="09B0F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61989"/>
    <w:multiLevelType w:val="hybridMultilevel"/>
    <w:tmpl w:val="CB6A1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70794"/>
    <w:multiLevelType w:val="hybridMultilevel"/>
    <w:tmpl w:val="D0FC1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ED69D7"/>
    <w:multiLevelType w:val="hybridMultilevel"/>
    <w:tmpl w:val="31ACF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71750"/>
    <w:multiLevelType w:val="hybridMultilevel"/>
    <w:tmpl w:val="38D83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82D19"/>
    <w:multiLevelType w:val="hybridMultilevel"/>
    <w:tmpl w:val="C62E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2"/>
  </w:num>
  <w:num w:numId="5">
    <w:abstractNumId w:val="5"/>
  </w:num>
  <w:num w:numId="6">
    <w:abstractNumId w:val="0"/>
  </w:num>
  <w:num w:numId="7">
    <w:abstractNumId w:val="10"/>
  </w:num>
  <w:num w:numId="8">
    <w:abstractNumId w:val="4"/>
  </w:num>
  <w:num w:numId="9">
    <w:abstractNumId w:val="1"/>
  </w:num>
  <w:num w:numId="10">
    <w:abstractNumId w:val="8"/>
  </w:num>
  <w:num w:numId="11">
    <w:abstractNumId w:val="6"/>
  </w:num>
  <w:num w:numId="12">
    <w:abstractNumId w:val="3"/>
  </w:num>
  <w:num w:numId="13">
    <w:abstractNumId w:val="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8433">
      <o:colormru v:ext="edit" colors="#98d953,#c9a0c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3"/>
    <w:rsid w:val="000006BF"/>
    <w:rsid w:val="00001D4C"/>
    <w:rsid w:val="00013843"/>
    <w:rsid w:val="00016291"/>
    <w:rsid w:val="00020D7E"/>
    <w:rsid w:val="00022361"/>
    <w:rsid w:val="00032EB4"/>
    <w:rsid w:val="00055236"/>
    <w:rsid w:val="000670B8"/>
    <w:rsid w:val="00071870"/>
    <w:rsid w:val="00094E87"/>
    <w:rsid w:val="000D069C"/>
    <w:rsid w:val="000D566C"/>
    <w:rsid w:val="000E05F7"/>
    <w:rsid w:val="000E69B4"/>
    <w:rsid w:val="000E72B6"/>
    <w:rsid w:val="000F2A69"/>
    <w:rsid w:val="00100E52"/>
    <w:rsid w:val="00107DA2"/>
    <w:rsid w:val="00116AF5"/>
    <w:rsid w:val="0012267C"/>
    <w:rsid w:val="00143D6B"/>
    <w:rsid w:val="00144BB3"/>
    <w:rsid w:val="00155B0E"/>
    <w:rsid w:val="001A180D"/>
    <w:rsid w:val="001B5984"/>
    <w:rsid w:val="001D044E"/>
    <w:rsid w:val="001D6929"/>
    <w:rsid w:val="001E194B"/>
    <w:rsid w:val="001E28C1"/>
    <w:rsid w:val="001F0345"/>
    <w:rsid w:val="001F079A"/>
    <w:rsid w:val="00203219"/>
    <w:rsid w:val="00216187"/>
    <w:rsid w:val="00222632"/>
    <w:rsid w:val="002236EE"/>
    <w:rsid w:val="00241237"/>
    <w:rsid w:val="00273FA7"/>
    <w:rsid w:val="002762EB"/>
    <w:rsid w:val="002957CF"/>
    <w:rsid w:val="00295F17"/>
    <w:rsid w:val="002A4430"/>
    <w:rsid w:val="002C3DD7"/>
    <w:rsid w:val="002E07A6"/>
    <w:rsid w:val="002E17D5"/>
    <w:rsid w:val="002E2563"/>
    <w:rsid w:val="002E6EE4"/>
    <w:rsid w:val="002F191D"/>
    <w:rsid w:val="002F7A49"/>
    <w:rsid w:val="003143C9"/>
    <w:rsid w:val="00315139"/>
    <w:rsid w:val="00320468"/>
    <w:rsid w:val="003226C6"/>
    <w:rsid w:val="00324F5F"/>
    <w:rsid w:val="00337C2A"/>
    <w:rsid w:val="00341193"/>
    <w:rsid w:val="00363DAD"/>
    <w:rsid w:val="00373156"/>
    <w:rsid w:val="00374B35"/>
    <w:rsid w:val="00394284"/>
    <w:rsid w:val="003B1687"/>
    <w:rsid w:val="003B18C6"/>
    <w:rsid w:val="003C21A1"/>
    <w:rsid w:val="003C6A22"/>
    <w:rsid w:val="003D0C90"/>
    <w:rsid w:val="003E6192"/>
    <w:rsid w:val="00401BCD"/>
    <w:rsid w:val="0041557A"/>
    <w:rsid w:val="00415B49"/>
    <w:rsid w:val="00425493"/>
    <w:rsid w:val="00432857"/>
    <w:rsid w:val="0043448A"/>
    <w:rsid w:val="00444D0B"/>
    <w:rsid w:val="00481FC1"/>
    <w:rsid w:val="00482204"/>
    <w:rsid w:val="00483E5C"/>
    <w:rsid w:val="00487BA5"/>
    <w:rsid w:val="00493D24"/>
    <w:rsid w:val="0049647D"/>
    <w:rsid w:val="00496B75"/>
    <w:rsid w:val="00497D7B"/>
    <w:rsid w:val="004C0FA4"/>
    <w:rsid w:val="004C6F43"/>
    <w:rsid w:val="004E19EF"/>
    <w:rsid w:val="004E4C7A"/>
    <w:rsid w:val="004F03D5"/>
    <w:rsid w:val="004F32C6"/>
    <w:rsid w:val="004F4E9B"/>
    <w:rsid w:val="004F7C60"/>
    <w:rsid w:val="00507DCA"/>
    <w:rsid w:val="005245B6"/>
    <w:rsid w:val="00534B12"/>
    <w:rsid w:val="0055075C"/>
    <w:rsid w:val="00552805"/>
    <w:rsid w:val="005847F2"/>
    <w:rsid w:val="00584C00"/>
    <w:rsid w:val="005A0717"/>
    <w:rsid w:val="005A197D"/>
    <w:rsid w:val="005B4B1D"/>
    <w:rsid w:val="005C0252"/>
    <w:rsid w:val="005C214E"/>
    <w:rsid w:val="005C3D16"/>
    <w:rsid w:val="005C49E5"/>
    <w:rsid w:val="005C4D31"/>
    <w:rsid w:val="005D44D8"/>
    <w:rsid w:val="005D4A71"/>
    <w:rsid w:val="005F0757"/>
    <w:rsid w:val="005F7116"/>
    <w:rsid w:val="00602201"/>
    <w:rsid w:val="00605597"/>
    <w:rsid w:val="00620985"/>
    <w:rsid w:val="00642504"/>
    <w:rsid w:val="006426AD"/>
    <w:rsid w:val="00667BFB"/>
    <w:rsid w:val="00672B66"/>
    <w:rsid w:val="00686820"/>
    <w:rsid w:val="00687D72"/>
    <w:rsid w:val="006A4C1F"/>
    <w:rsid w:val="006A58F9"/>
    <w:rsid w:val="006C2FCF"/>
    <w:rsid w:val="006D044A"/>
    <w:rsid w:val="006E0AF3"/>
    <w:rsid w:val="006F3770"/>
    <w:rsid w:val="006F43DE"/>
    <w:rsid w:val="006F6DE6"/>
    <w:rsid w:val="007124F5"/>
    <w:rsid w:val="00717987"/>
    <w:rsid w:val="00725612"/>
    <w:rsid w:val="00744567"/>
    <w:rsid w:val="007553AC"/>
    <w:rsid w:val="00765295"/>
    <w:rsid w:val="00774F57"/>
    <w:rsid w:val="00782F9E"/>
    <w:rsid w:val="00797934"/>
    <w:rsid w:val="007B6ABB"/>
    <w:rsid w:val="007C1709"/>
    <w:rsid w:val="007F1178"/>
    <w:rsid w:val="007F4589"/>
    <w:rsid w:val="0080517A"/>
    <w:rsid w:val="008110CC"/>
    <w:rsid w:val="008174C9"/>
    <w:rsid w:val="00836210"/>
    <w:rsid w:val="00837DC9"/>
    <w:rsid w:val="00854E0E"/>
    <w:rsid w:val="00854E25"/>
    <w:rsid w:val="00857BBE"/>
    <w:rsid w:val="0086248B"/>
    <w:rsid w:val="008624F4"/>
    <w:rsid w:val="00866688"/>
    <w:rsid w:val="008B06AE"/>
    <w:rsid w:val="008B07B0"/>
    <w:rsid w:val="008C63D5"/>
    <w:rsid w:val="008D0462"/>
    <w:rsid w:val="008D67F9"/>
    <w:rsid w:val="008E0152"/>
    <w:rsid w:val="008F2A0F"/>
    <w:rsid w:val="008F7003"/>
    <w:rsid w:val="008F7C3E"/>
    <w:rsid w:val="00910EAA"/>
    <w:rsid w:val="00911C63"/>
    <w:rsid w:val="009261FF"/>
    <w:rsid w:val="00932692"/>
    <w:rsid w:val="00952286"/>
    <w:rsid w:val="00952B6E"/>
    <w:rsid w:val="00971A15"/>
    <w:rsid w:val="00977A2A"/>
    <w:rsid w:val="00982061"/>
    <w:rsid w:val="00982863"/>
    <w:rsid w:val="00984DE1"/>
    <w:rsid w:val="00990339"/>
    <w:rsid w:val="00991B90"/>
    <w:rsid w:val="009948C8"/>
    <w:rsid w:val="009963C3"/>
    <w:rsid w:val="009973D2"/>
    <w:rsid w:val="009B73DA"/>
    <w:rsid w:val="009C584C"/>
    <w:rsid w:val="009D55B1"/>
    <w:rsid w:val="009E0D05"/>
    <w:rsid w:val="009E7213"/>
    <w:rsid w:val="00A0746D"/>
    <w:rsid w:val="00A078FF"/>
    <w:rsid w:val="00A1022F"/>
    <w:rsid w:val="00A17F92"/>
    <w:rsid w:val="00A25242"/>
    <w:rsid w:val="00A25733"/>
    <w:rsid w:val="00A31169"/>
    <w:rsid w:val="00A62789"/>
    <w:rsid w:val="00A62869"/>
    <w:rsid w:val="00A67A53"/>
    <w:rsid w:val="00A70E47"/>
    <w:rsid w:val="00A73423"/>
    <w:rsid w:val="00A97168"/>
    <w:rsid w:val="00AA5FA8"/>
    <w:rsid w:val="00AC4CA2"/>
    <w:rsid w:val="00B00187"/>
    <w:rsid w:val="00B37E41"/>
    <w:rsid w:val="00B4283C"/>
    <w:rsid w:val="00B50A7A"/>
    <w:rsid w:val="00B516F1"/>
    <w:rsid w:val="00B712E7"/>
    <w:rsid w:val="00BA1328"/>
    <w:rsid w:val="00BA6C14"/>
    <w:rsid w:val="00BE07E0"/>
    <w:rsid w:val="00BF0DFC"/>
    <w:rsid w:val="00BF1668"/>
    <w:rsid w:val="00BF35F6"/>
    <w:rsid w:val="00BF766B"/>
    <w:rsid w:val="00C142C0"/>
    <w:rsid w:val="00C25FC4"/>
    <w:rsid w:val="00C43A82"/>
    <w:rsid w:val="00C56C7B"/>
    <w:rsid w:val="00C60C4B"/>
    <w:rsid w:val="00C61743"/>
    <w:rsid w:val="00C87B41"/>
    <w:rsid w:val="00C934CF"/>
    <w:rsid w:val="00C967E1"/>
    <w:rsid w:val="00CB002D"/>
    <w:rsid w:val="00CB07CF"/>
    <w:rsid w:val="00CB17E6"/>
    <w:rsid w:val="00CB7828"/>
    <w:rsid w:val="00CC426A"/>
    <w:rsid w:val="00CC5307"/>
    <w:rsid w:val="00D14A9E"/>
    <w:rsid w:val="00D26BF5"/>
    <w:rsid w:val="00D277B3"/>
    <w:rsid w:val="00D32F8B"/>
    <w:rsid w:val="00D44077"/>
    <w:rsid w:val="00D467B4"/>
    <w:rsid w:val="00D53B86"/>
    <w:rsid w:val="00D62580"/>
    <w:rsid w:val="00D85104"/>
    <w:rsid w:val="00D92F15"/>
    <w:rsid w:val="00D93723"/>
    <w:rsid w:val="00DA5E0E"/>
    <w:rsid w:val="00DB4886"/>
    <w:rsid w:val="00DB513C"/>
    <w:rsid w:val="00DD6BDD"/>
    <w:rsid w:val="00DD7325"/>
    <w:rsid w:val="00DE33B2"/>
    <w:rsid w:val="00DF0913"/>
    <w:rsid w:val="00E00F93"/>
    <w:rsid w:val="00E0694C"/>
    <w:rsid w:val="00E14C37"/>
    <w:rsid w:val="00E31516"/>
    <w:rsid w:val="00E33F0F"/>
    <w:rsid w:val="00E5307F"/>
    <w:rsid w:val="00E5423A"/>
    <w:rsid w:val="00E6234B"/>
    <w:rsid w:val="00E86B90"/>
    <w:rsid w:val="00EB284B"/>
    <w:rsid w:val="00EB2E2B"/>
    <w:rsid w:val="00EC1D95"/>
    <w:rsid w:val="00EE4111"/>
    <w:rsid w:val="00F02019"/>
    <w:rsid w:val="00F055D3"/>
    <w:rsid w:val="00F128B1"/>
    <w:rsid w:val="00F15F7A"/>
    <w:rsid w:val="00F2616D"/>
    <w:rsid w:val="00F4389F"/>
    <w:rsid w:val="00F443E2"/>
    <w:rsid w:val="00F67ECC"/>
    <w:rsid w:val="00FA0601"/>
    <w:rsid w:val="00FA189D"/>
    <w:rsid w:val="00FA778D"/>
    <w:rsid w:val="00FC09AB"/>
    <w:rsid w:val="00FF0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98d953,#c9a0ce"/>
    </o:shapedefaults>
    <o:shapelayout v:ext="edit">
      <o:idmap v:ext="edit" data="1"/>
    </o:shapelayout>
  </w:shapeDefaults>
  <w:decimalSymbol w:val="."/>
  <w:listSeparator w:val=","/>
  <w14:docId w14:val="656AF0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4B1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B4B1D"/>
    <w:pPr>
      <w:keepNext/>
      <w:spacing w:line="480" w:lineRule="auto"/>
      <w:outlineLvl w:val="1"/>
    </w:pPr>
    <w:rPr>
      <w:rFonts w:ascii="Arial" w:hAnsi="Arial" w:cs="Arial"/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5B4B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5B4B1D"/>
    <w:rPr>
      <w:rFonts w:ascii="Arial" w:hAnsi="Arial" w:cs="Arial"/>
      <w:b/>
      <w:bCs/>
      <w:sz w:val="24"/>
    </w:rPr>
  </w:style>
  <w:style w:type="character" w:customStyle="1" w:styleId="Heading3Char">
    <w:name w:val="Heading 3 Char"/>
    <w:link w:val="Heading3"/>
    <w:rsid w:val="005B4B1D"/>
    <w:rPr>
      <w:rFonts w:ascii="Arial" w:hAnsi="Arial" w:cs="Arial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721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B78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8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828"/>
  </w:style>
  <w:style w:type="paragraph" w:styleId="Header">
    <w:name w:val="header"/>
    <w:basedOn w:val="Normal"/>
    <w:link w:val="HeaderChar"/>
    <w:uiPriority w:val="99"/>
    <w:semiHidden/>
    <w:unhideWhenUsed/>
    <w:rsid w:val="00782F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782F9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2F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2F9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B6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52B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1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B8031-8B34-4DF7-B06A-7682B3B5F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 Publishing, Inc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T</dc:creator>
  <cp:keywords/>
  <cp:lastModifiedBy>NPUMC</cp:lastModifiedBy>
  <cp:revision>2</cp:revision>
  <cp:lastPrinted>2016-11-09T22:19:00Z</cp:lastPrinted>
  <dcterms:created xsi:type="dcterms:W3CDTF">2017-08-07T15:23:00Z</dcterms:created>
  <dcterms:modified xsi:type="dcterms:W3CDTF">2017-08-07T15:23:00Z</dcterms:modified>
</cp:coreProperties>
</file>